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4A0" w:firstRow="1" w:lastRow="0" w:firstColumn="1" w:lastColumn="0" w:noHBand="0" w:noVBand="1"/>
      </w:tblPr>
      <w:tblGrid>
        <w:gridCol w:w="1029"/>
        <w:gridCol w:w="1852"/>
        <w:gridCol w:w="2520"/>
        <w:gridCol w:w="1641"/>
        <w:gridCol w:w="3424"/>
      </w:tblGrid>
      <w:tr w:rsidR="00564E08" w14:paraId="4BE616A0" w14:textId="77777777">
        <w:trPr>
          <w:trHeight w:val="560"/>
        </w:trPr>
        <w:tc>
          <w:tcPr>
            <w:tcW w:w="5000" w:type="pct"/>
            <w:gridSpan w:val="5"/>
            <w:tcBorders>
              <w:top w:val="nil"/>
              <w:left w:val="nil"/>
              <w:bottom w:val="nil"/>
              <w:right w:val="nil"/>
            </w:tcBorders>
            <w:shd w:val="clear" w:color="auto" w:fill="auto"/>
            <w:vAlign w:val="center"/>
          </w:tcPr>
          <w:p w14:paraId="06E9A185" w14:textId="77777777" w:rsidR="00564E08" w:rsidRDefault="00000000">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有限合伙企业财产份额质押登记申请表</w:t>
            </w:r>
          </w:p>
        </w:tc>
      </w:tr>
      <w:tr w:rsidR="00564E08" w14:paraId="21FB6C36" w14:textId="77777777">
        <w:trPr>
          <w:trHeight w:val="280"/>
        </w:trPr>
        <w:tc>
          <w:tcPr>
            <w:tcW w:w="49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4FED183" w14:textId="77777777" w:rsidR="00564E08"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出质人</w:t>
            </w:r>
          </w:p>
        </w:tc>
        <w:tc>
          <w:tcPr>
            <w:tcW w:w="885" w:type="pct"/>
            <w:tcBorders>
              <w:top w:val="single" w:sz="4" w:space="0" w:color="auto"/>
              <w:left w:val="nil"/>
              <w:bottom w:val="single" w:sz="4" w:space="0" w:color="auto"/>
              <w:right w:val="single" w:sz="4" w:space="0" w:color="auto"/>
            </w:tcBorders>
            <w:shd w:val="clear" w:color="auto" w:fill="auto"/>
            <w:vAlign w:val="center"/>
          </w:tcPr>
          <w:p w14:paraId="4EB8832D"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名称全称</w:t>
            </w:r>
          </w:p>
        </w:tc>
        <w:tc>
          <w:tcPr>
            <w:tcW w:w="3623" w:type="pct"/>
            <w:gridSpan w:val="3"/>
            <w:tcBorders>
              <w:top w:val="single" w:sz="4" w:space="0" w:color="auto"/>
              <w:left w:val="nil"/>
              <w:bottom w:val="single" w:sz="4" w:space="0" w:color="auto"/>
              <w:right w:val="single" w:sz="4" w:space="0" w:color="000000"/>
            </w:tcBorders>
            <w:shd w:val="clear" w:color="auto" w:fill="auto"/>
            <w:vAlign w:val="center"/>
          </w:tcPr>
          <w:p w14:paraId="178D4777"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64E08" w14:paraId="21EBB76E" w14:textId="77777777">
        <w:trPr>
          <w:trHeight w:val="280"/>
        </w:trPr>
        <w:tc>
          <w:tcPr>
            <w:tcW w:w="491" w:type="pct"/>
            <w:vMerge/>
            <w:tcBorders>
              <w:top w:val="single" w:sz="4" w:space="0" w:color="auto"/>
              <w:left w:val="single" w:sz="4" w:space="0" w:color="auto"/>
              <w:bottom w:val="single" w:sz="4" w:space="0" w:color="000000"/>
              <w:right w:val="single" w:sz="4" w:space="0" w:color="auto"/>
            </w:tcBorders>
            <w:vAlign w:val="center"/>
          </w:tcPr>
          <w:p w14:paraId="45730E23" w14:textId="77777777" w:rsidR="00564E08" w:rsidRDefault="00564E08">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69F2293B"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证件类型</w:t>
            </w:r>
          </w:p>
        </w:tc>
        <w:tc>
          <w:tcPr>
            <w:tcW w:w="1203" w:type="pct"/>
            <w:tcBorders>
              <w:top w:val="single" w:sz="4" w:space="0" w:color="auto"/>
              <w:left w:val="nil"/>
              <w:bottom w:val="single" w:sz="4" w:space="0" w:color="auto"/>
              <w:right w:val="single" w:sz="4" w:space="0" w:color="000000"/>
            </w:tcBorders>
            <w:shd w:val="clear" w:color="auto" w:fill="auto"/>
            <w:vAlign w:val="center"/>
          </w:tcPr>
          <w:p w14:paraId="0A24B872"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4" w:type="pct"/>
            <w:tcBorders>
              <w:top w:val="nil"/>
              <w:left w:val="nil"/>
              <w:bottom w:val="single" w:sz="4" w:space="0" w:color="auto"/>
              <w:right w:val="single" w:sz="4" w:space="0" w:color="auto"/>
            </w:tcBorders>
            <w:shd w:val="clear" w:color="auto" w:fill="auto"/>
            <w:vAlign w:val="center"/>
          </w:tcPr>
          <w:p w14:paraId="3DC49221"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证件号码</w:t>
            </w:r>
          </w:p>
        </w:tc>
        <w:tc>
          <w:tcPr>
            <w:tcW w:w="1635" w:type="pct"/>
            <w:tcBorders>
              <w:top w:val="nil"/>
              <w:left w:val="nil"/>
              <w:bottom w:val="single" w:sz="4" w:space="0" w:color="auto"/>
              <w:right w:val="single" w:sz="4" w:space="0" w:color="auto"/>
            </w:tcBorders>
            <w:shd w:val="clear" w:color="auto" w:fill="auto"/>
            <w:vAlign w:val="center"/>
          </w:tcPr>
          <w:p w14:paraId="3926D5FA"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64E08" w14:paraId="6F1D67CF" w14:textId="77777777">
        <w:trPr>
          <w:trHeight w:val="280"/>
        </w:trPr>
        <w:tc>
          <w:tcPr>
            <w:tcW w:w="491" w:type="pct"/>
            <w:vMerge/>
            <w:tcBorders>
              <w:top w:val="single" w:sz="4" w:space="0" w:color="auto"/>
              <w:left w:val="single" w:sz="4" w:space="0" w:color="auto"/>
              <w:bottom w:val="single" w:sz="4" w:space="0" w:color="000000"/>
              <w:right w:val="single" w:sz="4" w:space="0" w:color="auto"/>
            </w:tcBorders>
            <w:vAlign w:val="center"/>
          </w:tcPr>
          <w:p w14:paraId="6AE8C81B" w14:textId="77777777" w:rsidR="00564E08" w:rsidRDefault="00564E08">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7F51A925"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联系电话</w:t>
            </w:r>
          </w:p>
        </w:tc>
        <w:tc>
          <w:tcPr>
            <w:tcW w:w="1203" w:type="pct"/>
            <w:tcBorders>
              <w:top w:val="single" w:sz="4" w:space="0" w:color="auto"/>
              <w:left w:val="nil"/>
              <w:bottom w:val="single" w:sz="4" w:space="0" w:color="auto"/>
              <w:right w:val="single" w:sz="4" w:space="0" w:color="auto"/>
            </w:tcBorders>
            <w:shd w:val="clear" w:color="auto" w:fill="auto"/>
            <w:vAlign w:val="center"/>
          </w:tcPr>
          <w:p w14:paraId="7AD2DBA9"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4" w:type="pct"/>
            <w:tcBorders>
              <w:top w:val="nil"/>
              <w:left w:val="nil"/>
              <w:bottom w:val="single" w:sz="4" w:space="0" w:color="auto"/>
              <w:right w:val="single" w:sz="4" w:space="0" w:color="auto"/>
            </w:tcBorders>
            <w:shd w:val="clear" w:color="auto" w:fill="auto"/>
            <w:vAlign w:val="center"/>
          </w:tcPr>
          <w:p w14:paraId="0641DFE7"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通讯地址</w:t>
            </w:r>
          </w:p>
        </w:tc>
        <w:tc>
          <w:tcPr>
            <w:tcW w:w="1635" w:type="pct"/>
            <w:tcBorders>
              <w:top w:val="nil"/>
              <w:left w:val="nil"/>
              <w:bottom w:val="single" w:sz="4" w:space="0" w:color="auto"/>
              <w:right w:val="single" w:sz="4" w:space="0" w:color="auto"/>
            </w:tcBorders>
            <w:shd w:val="clear" w:color="auto" w:fill="auto"/>
            <w:vAlign w:val="center"/>
          </w:tcPr>
          <w:p w14:paraId="28375DFC"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64E08" w14:paraId="5D9D206C" w14:textId="77777777">
        <w:trPr>
          <w:trHeight w:val="280"/>
        </w:trPr>
        <w:tc>
          <w:tcPr>
            <w:tcW w:w="491" w:type="pct"/>
            <w:vMerge w:val="restart"/>
            <w:tcBorders>
              <w:top w:val="nil"/>
              <w:left w:val="single" w:sz="4" w:space="0" w:color="auto"/>
              <w:bottom w:val="single" w:sz="4" w:space="0" w:color="auto"/>
              <w:right w:val="single" w:sz="4" w:space="0" w:color="auto"/>
            </w:tcBorders>
            <w:shd w:val="clear" w:color="auto" w:fill="auto"/>
            <w:vAlign w:val="center"/>
          </w:tcPr>
          <w:p w14:paraId="5624532E" w14:textId="77777777" w:rsidR="00564E08"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质权人</w:t>
            </w:r>
          </w:p>
        </w:tc>
        <w:tc>
          <w:tcPr>
            <w:tcW w:w="885" w:type="pct"/>
            <w:tcBorders>
              <w:top w:val="nil"/>
              <w:left w:val="nil"/>
              <w:bottom w:val="single" w:sz="4" w:space="0" w:color="auto"/>
              <w:right w:val="single" w:sz="4" w:space="0" w:color="auto"/>
            </w:tcBorders>
            <w:shd w:val="clear" w:color="auto" w:fill="auto"/>
            <w:vAlign w:val="center"/>
          </w:tcPr>
          <w:p w14:paraId="4A97E39A"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名称全称</w:t>
            </w:r>
          </w:p>
        </w:tc>
        <w:tc>
          <w:tcPr>
            <w:tcW w:w="3623" w:type="pct"/>
            <w:gridSpan w:val="3"/>
            <w:tcBorders>
              <w:top w:val="single" w:sz="4" w:space="0" w:color="auto"/>
              <w:left w:val="nil"/>
              <w:bottom w:val="single" w:sz="4" w:space="0" w:color="auto"/>
              <w:right w:val="single" w:sz="4" w:space="0" w:color="auto"/>
            </w:tcBorders>
            <w:shd w:val="clear" w:color="auto" w:fill="auto"/>
            <w:vAlign w:val="center"/>
          </w:tcPr>
          <w:p w14:paraId="40036742"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64E08" w14:paraId="6C2313A2" w14:textId="77777777">
        <w:trPr>
          <w:trHeight w:val="280"/>
        </w:trPr>
        <w:tc>
          <w:tcPr>
            <w:tcW w:w="491" w:type="pct"/>
            <w:vMerge/>
            <w:tcBorders>
              <w:top w:val="nil"/>
              <w:left w:val="single" w:sz="4" w:space="0" w:color="auto"/>
              <w:bottom w:val="single" w:sz="4" w:space="0" w:color="auto"/>
              <w:right w:val="single" w:sz="4" w:space="0" w:color="auto"/>
            </w:tcBorders>
            <w:vAlign w:val="center"/>
          </w:tcPr>
          <w:p w14:paraId="6FF1BA14" w14:textId="77777777" w:rsidR="00564E08" w:rsidRDefault="00564E08">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277C9238"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证件类型</w:t>
            </w:r>
          </w:p>
        </w:tc>
        <w:tc>
          <w:tcPr>
            <w:tcW w:w="1203" w:type="pct"/>
            <w:tcBorders>
              <w:top w:val="single" w:sz="4" w:space="0" w:color="auto"/>
              <w:left w:val="nil"/>
              <w:bottom w:val="single" w:sz="4" w:space="0" w:color="auto"/>
              <w:right w:val="single" w:sz="4" w:space="0" w:color="000000"/>
            </w:tcBorders>
            <w:shd w:val="clear" w:color="auto" w:fill="auto"/>
            <w:vAlign w:val="center"/>
          </w:tcPr>
          <w:p w14:paraId="7102390B"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4" w:type="pct"/>
            <w:tcBorders>
              <w:top w:val="nil"/>
              <w:left w:val="nil"/>
              <w:bottom w:val="single" w:sz="4" w:space="0" w:color="auto"/>
              <w:right w:val="single" w:sz="4" w:space="0" w:color="auto"/>
            </w:tcBorders>
            <w:shd w:val="clear" w:color="auto" w:fill="auto"/>
            <w:vAlign w:val="center"/>
          </w:tcPr>
          <w:p w14:paraId="7D535EDE"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证件号码</w:t>
            </w:r>
          </w:p>
        </w:tc>
        <w:tc>
          <w:tcPr>
            <w:tcW w:w="1635" w:type="pct"/>
            <w:tcBorders>
              <w:top w:val="nil"/>
              <w:left w:val="nil"/>
              <w:bottom w:val="single" w:sz="4" w:space="0" w:color="auto"/>
              <w:right w:val="single" w:sz="4" w:space="0" w:color="auto"/>
            </w:tcBorders>
            <w:shd w:val="clear" w:color="auto" w:fill="auto"/>
            <w:vAlign w:val="center"/>
          </w:tcPr>
          <w:p w14:paraId="026B5EDE"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64E08" w14:paraId="1487E159" w14:textId="77777777">
        <w:trPr>
          <w:trHeight w:val="280"/>
        </w:trPr>
        <w:tc>
          <w:tcPr>
            <w:tcW w:w="491" w:type="pct"/>
            <w:vMerge/>
            <w:tcBorders>
              <w:top w:val="nil"/>
              <w:left w:val="single" w:sz="4" w:space="0" w:color="auto"/>
              <w:bottom w:val="single" w:sz="4" w:space="0" w:color="auto"/>
              <w:right w:val="single" w:sz="4" w:space="0" w:color="auto"/>
            </w:tcBorders>
            <w:vAlign w:val="center"/>
          </w:tcPr>
          <w:p w14:paraId="18B51568" w14:textId="77777777" w:rsidR="00564E08" w:rsidRDefault="00564E08">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76030262"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联系电话</w:t>
            </w:r>
          </w:p>
        </w:tc>
        <w:tc>
          <w:tcPr>
            <w:tcW w:w="1203" w:type="pct"/>
            <w:tcBorders>
              <w:top w:val="single" w:sz="4" w:space="0" w:color="auto"/>
              <w:left w:val="nil"/>
              <w:bottom w:val="single" w:sz="4" w:space="0" w:color="auto"/>
              <w:right w:val="single" w:sz="4" w:space="0" w:color="auto"/>
            </w:tcBorders>
            <w:shd w:val="clear" w:color="auto" w:fill="auto"/>
            <w:vAlign w:val="center"/>
          </w:tcPr>
          <w:p w14:paraId="6C7F4E01"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4" w:type="pct"/>
            <w:tcBorders>
              <w:top w:val="nil"/>
              <w:left w:val="nil"/>
              <w:bottom w:val="single" w:sz="4" w:space="0" w:color="auto"/>
              <w:right w:val="single" w:sz="4" w:space="0" w:color="auto"/>
            </w:tcBorders>
            <w:shd w:val="clear" w:color="auto" w:fill="auto"/>
            <w:vAlign w:val="center"/>
          </w:tcPr>
          <w:p w14:paraId="6AE0657C"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通讯地址</w:t>
            </w:r>
          </w:p>
        </w:tc>
        <w:tc>
          <w:tcPr>
            <w:tcW w:w="1635" w:type="pct"/>
            <w:tcBorders>
              <w:top w:val="nil"/>
              <w:left w:val="nil"/>
              <w:bottom w:val="single" w:sz="4" w:space="0" w:color="auto"/>
              <w:right w:val="single" w:sz="4" w:space="0" w:color="auto"/>
            </w:tcBorders>
            <w:shd w:val="clear" w:color="auto" w:fill="auto"/>
            <w:vAlign w:val="center"/>
          </w:tcPr>
          <w:p w14:paraId="3DA24041"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64E08" w14:paraId="621C671C" w14:textId="77777777">
        <w:trPr>
          <w:trHeight w:val="402"/>
        </w:trPr>
        <w:tc>
          <w:tcPr>
            <w:tcW w:w="491" w:type="pct"/>
            <w:vMerge w:val="restart"/>
            <w:tcBorders>
              <w:top w:val="nil"/>
              <w:left w:val="single" w:sz="4" w:space="0" w:color="auto"/>
              <w:right w:val="single" w:sz="4" w:space="0" w:color="auto"/>
            </w:tcBorders>
            <w:shd w:val="clear" w:color="auto" w:fill="auto"/>
            <w:vAlign w:val="center"/>
          </w:tcPr>
          <w:p w14:paraId="3BDCBDBE" w14:textId="77777777" w:rsidR="00564E08"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质押事项</w:t>
            </w:r>
          </w:p>
        </w:tc>
        <w:tc>
          <w:tcPr>
            <w:tcW w:w="885" w:type="pct"/>
            <w:tcBorders>
              <w:top w:val="nil"/>
              <w:left w:val="nil"/>
              <w:bottom w:val="single" w:sz="4" w:space="0" w:color="auto"/>
              <w:right w:val="single" w:sz="4" w:space="0" w:color="auto"/>
            </w:tcBorders>
            <w:shd w:val="clear" w:color="auto" w:fill="auto"/>
            <w:vAlign w:val="center"/>
          </w:tcPr>
          <w:p w14:paraId="1E67F486"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合伙企业全称</w:t>
            </w:r>
          </w:p>
        </w:tc>
        <w:tc>
          <w:tcPr>
            <w:tcW w:w="1203" w:type="pct"/>
            <w:tcBorders>
              <w:top w:val="single" w:sz="4" w:space="0" w:color="auto"/>
              <w:left w:val="nil"/>
              <w:bottom w:val="single" w:sz="4" w:space="0" w:color="auto"/>
              <w:right w:val="single" w:sz="4" w:space="0" w:color="auto"/>
            </w:tcBorders>
            <w:shd w:val="clear" w:color="auto" w:fill="auto"/>
            <w:vAlign w:val="center"/>
          </w:tcPr>
          <w:p w14:paraId="151C6BA2"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4" w:type="pct"/>
            <w:tcBorders>
              <w:top w:val="nil"/>
              <w:left w:val="nil"/>
              <w:bottom w:val="single" w:sz="4" w:space="0" w:color="auto"/>
              <w:right w:val="single" w:sz="4" w:space="0" w:color="auto"/>
            </w:tcBorders>
            <w:shd w:val="clear" w:color="auto" w:fill="auto"/>
            <w:vAlign w:val="center"/>
          </w:tcPr>
          <w:p w14:paraId="7E59ED1B"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合伙企业代码</w:t>
            </w:r>
          </w:p>
        </w:tc>
        <w:tc>
          <w:tcPr>
            <w:tcW w:w="1635" w:type="pct"/>
            <w:tcBorders>
              <w:top w:val="nil"/>
              <w:left w:val="nil"/>
              <w:bottom w:val="single" w:sz="4" w:space="0" w:color="auto"/>
              <w:right w:val="single" w:sz="4" w:space="0" w:color="auto"/>
            </w:tcBorders>
            <w:shd w:val="clear" w:color="auto" w:fill="auto"/>
            <w:vAlign w:val="center"/>
          </w:tcPr>
          <w:p w14:paraId="5AEA1B0B"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64E08" w14:paraId="5A0E6190" w14:textId="77777777">
        <w:trPr>
          <w:trHeight w:val="840"/>
        </w:trPr>
        <w:tc>
          <w:tcPr>
            <w:tcW w:w="491" w:type="pct"/>
            <w:vMerge/>
            <w:tcBorders>
              <w:left w:val="single" w:sz="4" w:space="0" w:color="auto"/>
              <w:right w:val="single" w:sz="4" w:space="0" w:color="auto"/>
            </w:tcBorders>
            <w:vAlign w:val="center"/>
          </w:tcPr>
          <w:p w14:paraId="76AC8F82" w14:textId="77777777" w:rsidR="00564E08" w:rsidRDefault="00564E08">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550A7579"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被担保债权数额</w:t>
            </w:r>
            <w:r>
              <w:rPr>
                <w:rFonts w:ascii="宋体" w:eastAsia="宋体" w:hAnsi="宋体" w:cs="宋体" w:hint="eastAsia"/>
                <w:color w:val="000000"/>
                <w:kern w:val="0"/>
                <w:sz w:val="22"/>
              </w:rPr>
              <w:br/>
              <w:t>（元）</w:t>
            </w:r>
          </w:p>
        </w:tc>
        <w:tc>
          <w:tcPr>
            <w:tcW w:w="1203" w:type="pct"/>
            <w:tcBorders>
              <w:top w:val="single" w:sz="4" w:space="0" w:color="auto"/>
              <w:left w:val="nil"/>
              <w:bottom w:val="single" w:sz="4" w:space="0" w:color="auto"/>
              <w:right w:val="single" w:sz="4" w:space="0" w:color="000000"/>
            </w:tcBorders>
            <w:shd w:val="clear" w:color="auto" w:fill="auto"/>
            <w:vAlign w:val="center"/>
          </w:tcPr>
          <w:p w14:paraId="0D49778E"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大写：</w:t>
            </w:r>
            <w:r>
              <w:rPr>
                <w:rFonts w:ascii="宋体" w:eastAsia="宋体" w:hAnsi="宋体" w:cs="宋体" w:hint="eastAsia"/>
                <w:color w:val="000000"/>
                <w:kern w:val="0"/>
                <w:sz w:val="22"/>
              </w:rPr>
              <w:br/>
              <w:t>小写：</w:t>
            </w:r>
          </w:p>
        </w:tc>
        <w:tc>
          <w:tcPr>
            <w:tcW w:w="784" w:type="pct"/>
            <w:tcBorders>
              <w:top w:val="nil"/>
              <w:left w:val="nil"/>
              <w:bottom w:val="single" w:sz="4" w:space="0" w:color="auto"/>
              <w:right w:val="single" w:sz="4" w:space="0" w:color="auto"/>
            </w:tcBorders>
            <w:shd w:val="clear" w:color="auto" w:fill="auto"/>
            <w:vAlign w:val="center"/>
          </w:tcPr>
          <w:p w14:paraId="567C38D5"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本次质押份额</w:t>
            </w:r>
          </w:p>
          <w:p w14:paraId="769D30B2"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（份）</w:t>
            </w:r>
          </w:p>
        </w:tc>
        <w:tc>
          <w:tcPr>
            <w:tcW w:w="1635" w:type="pct"/>
            <w:tcBorders>
              <w:top w:val="nil"/>
              <w:left w:val="nil"/>
              <w:bottom w:val="single" w:sz="4" w:space="0" w:color="auto"/>
              <w:right w:val="single" w:sz="4" w:space="0" w:color="auto"/>
            </w:tcBorders>
            <w:shd w:val="clear" w:color="auto" w:fill="auto"/>
            <w:vAlign w:val="center"/>
          </w:tcPr>
          <w:p w14:paraId="07621D65"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大写：</w:t>
            </w:r>
            <w:r>
              <w:rPr>
                <w:rFonts w:ascii="宋体" w:eastAsia="宋体" w:hAnsi="宋体" w:cs="宋体" w:hint="eastAsia"/>
                <w:color w:val="000000"/>
                <w:kern w:val="0"/>
                <w:sz w:val="22"/>
              </w:rPr>
              <w:br/>
              <w:t>小写：</w:t>
            </w:r>
          </w:p>
        </w:tc>
      </w:tr>
      <w:tr w:rsidR="00564E08" w14:paraId="4558197B" w14:textId="77777777">
        <w:trPr>
          <w:trHeight w:val="580"/>
        </w:trPr>
        <w:tc>
          <w:tcPr>
            <w:tcW w:w="491" w:type="pct"/>
            <w:vMerge/>
            <w:tcBorders>
              <w:left w:val="single" w:sz="4" w:space="0" w:color="auto"/>
              <w:bottom w:val="single" w:sz="4" w:space="0" w:color="000000"/>
              <w:right w:val="single" w:sz="4" w:space="0" w:color="auto"/>
            </w:tcBorders>
            <w:vAlign w:val="center"/>
          </w:tcPr>
          <w:p w14:paraId="74C1C227" w14:textId="77777777" w:rsidR="00564E08" w:rsidRDefault="00564E08">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48424123"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质押期限</w:t>
            </w:r>
          </w:p>
        </w:tc>
        <w:tc>
          <w:tcPr>
            <w:tcW w:w="3623" w:type="pct"/>
            <w:gridSpan w:val="3"/>
            <w:tcBorders>
              <w:top w:val="single" w:sz="4" w:space="0" w:color="auto"/>
              <w:left w:val="nil"/>
              <w:bottom w:val="single" w:sz="4" w:space="0" w:color="auto"/>
              <w:right w:val="single" w:sz="4" w:space="0" w:color="000000"/>
            </w:tcBorders>
            <w:shd w:val="clear" w:color="auto" w:fill="auto"/>
            <w:vAlign w:val="center"/>
          </w:tcPr>
          <w:p w14:paraId="30C9B601" w14:textId="77777777" w:rsidR="00564E08" w:rsidRDefault="00564E08">
            <w:pPr>
              <w:widowControl/>
              <w:jc w:val="left"/>
              <w:rPr>
                <w:rFonts w:ascii="宋体" w:eastAsia="宋体" w:hAnsi="宋体" w:cs="宋体"/>
                <w:color w:val="000000"/>
                <w:kern w:val="0"/>
                <w:sz w:val="22"/>
              </w:rPr>
            </w:pPr>
          </w:p>
        </w:tc>
      </w:tr>
      <w:tr w:rsidR="00564E08" w14:paraId="5056E2E7" w14:textId="77777777">
        <w:trPr>
          <w:trHeight w:val="580"/>
        </w:trPr>
        <w:tc>
          <w:tcPr>
            <w:tcW w:w="491" w:type="pct"/>
            <w:vMerge/>
            <w:tcBorders>
              <w:left w:val="single" w:sz="4" w:space="0" w:color="auto"/>
              <w:bottom w:val="single" w:sz="4" w:space="0" w:color="000000"/>
              <w:right w:val="single" w:sz="4" w:space="0" w:color="auto"/>
            </w:tcBorders>
            <w:vAlign w:val="center"/>
          </w:tcPr>
          <w:p w14:paraId="5FD66AB5" w14:textId="77777777" w:rsidR="00564E08" w:rsidRDefault="00564E08">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3FC89897" w14:textId="77777777" w:rsidR="00564E08"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备注</w:t>
            </w:r>
          </w:p>
        </w:tc>
        <w:tc>
          <w:tcPr>
            <w:tcW w:w="3623" w:type="pct"/>
            <w:gridSpan w:val="3"/>
            <w:tcBorders>
              <w:top w:val="single" w:sz="4" w:space="0" w:color="auto"/>
              <w:left w:val="nil"/>
              <w:bottom w:val="single" w:sz="4" w:space="0" w:color="auto"/>
              <w:right w:val="single" w:sz="4" w:space="0" w:color="000000"/>
            </w:tcBorders>
            <w:shd w:val="clear" w:color="auto" w:fill="auto"/>
            <w:vAlign w:val="center"/>
          </w:tcPr>
          <w:p w14:paraId="0D92B5D8" w14:textId="468C6064" w:rsidR="00564E08" w:rsidRDefault="00564E08">
            <w:pPr>
              <w:widowControl/>
              <w:jc w:val="left"/>
              <w:rPr>
                <w:rFonts w:ascii="宋体" w:eastAsia="宋体" w:hAnsi="宋体" w:cs="宋体"/>
                <w:color w:val="000000"/>
                <w:kern w:val="0"/>
                <w:sz w:val="22"/>
              </w:rPr>
            </w:pPr>
          </w:p>
        </w:tc>
      </w:tr>
      <w:tr w:rsidR="00564E08" w14:paraId="7D1E0F0D" w14:textId="77777777">
        <w:trPr>
          <w:trHeight w:val="5619"/>
        </w:trPr>
        <w:tc>
          <w:tcPr>
            <w:tcW w:w="491" w:type="pct"/>
            <w:vMerge w:val="restart"/>
            <w:tcBorders>
              <w:top w:val="nil"/>
              <w:left w:val="single" w:sz="4" w:space="0" w:color="auto"/>
              <w:bottom w:val="single" w:sz="4" w:space="0" w:color="000000"/>
              <w:right w:val="single" w:sz="4" w:space="0" w:color="auto"/>
            </w:tcBorders>
            <w:shd w:val="clear" w:color="auto" w:fill="auto"/>
            <w:textDirection w:val="tbRlV"/>
            <w:vAlign w:val="center"/>
          </w:tcPr>
          <w:p w14:paraId="304BA40A" w14:textId="77777777" w:rsidR="00564E08" w:rsidRDefault="00000000">
            <w:pPr>
              <w:widowControl/>
              <w:ind w:left="113" w:right="113"/>
              <w:jc w:val="center"/>
              <w:rPr>
                <w:rFonts w:ascii="黑体" w:eastAsia="黑体" w:hAnsi="黑体" w:cs="宋体"/>
                <w:b/>
                <w:bCs/>
                <w:color w:val="000000"/>
                <w:kern w:val="0"/>
                <w:sz w:val="22"/>
              </w:rPr>
            </w:pPr>
            <w:r>
              <w:rPr>
                <w:rFonts w:ascii="黑体" w:eastAsia="黑体" w:hAnsi="黑体" w:cs="宋体" w:hint="eastAsia"/>
                <w:b/>
                <w:bCs/>
                <w:color w:val="000000"/>
                <w:kern w:val="0"/>
                <w:sz w:val="22"/>
              </w:rPr>
              <w:t>申请人声明</w:t>
            </w:r>
          </w:p>
        </w:tc>
        <w:tc>
          <w:tcPr>
            <w:tcW w:w="4508" w:type="pct"/>
            <w:gridSpan w:val="4"/>
            <w:tcBorders>
              <w:top w:val="single" w:sz="4" w:space="0" w:color="auto"/>
              <w:left w:val="nil"/>
              <w:bottom w:val="nil"/>
              <w:right w:val="single" w:sz="4" w:space="0" w:color="000000"/>
            </w:tcBorders>
            <w:shd w:val="clear" w:color="auto" w:fill="auto"/>
            <w:vAlign w:val="center"/>
          </w:tcPr>
          <w:p w14:paraId="60E0F197" w14:textId="66107B6A" w:rsidR="00564E08" w:rsidRDefault="00000000" w:rsidP="009D3E89">
            <w:pPr>
              <w:widowControl/>
              <w:ind w:firstLineChars="200" w:firstLine="440"/>
              <w:jc w:val="left"/>
              <w:rPr>
                <w:rFonts w:ascii="宋体" w:eastAsia="宋体" w:hAnsi="宋体" w:cs="宋体"/>
                <w:color w:val="000000"/>
                <w:kern w:val="0"/>
                <w:sz w:val="22"/>
              </w:rPr>
            </w:pPr>
            <w:r>
              <w:rPr>
                <w:rFonts w:ascii="宋体" w:eastAsia="宋体" w:hAnsi="宋体" w:cs="宋体" w:hint="eastAsia"/>
                <w:color w:val="000000"/>
                <w:kern w:val="0"/>
                <w:sz w:val="22"/>
              </w:rPr>
              <w:t>质权人已对上述合伙企业财产份额作必要审查，自愿接受其作为出质标的</w:t>
            </w:r>
            <w:r w:rsidR="0033375A">
              <w:rPr>
                <w:rFonts w:ascii="宋体" w:eastAsia="宋体" w:hAnsi="宋体" w:cs="宋体" w:hint="eastAsia"/>
                <w:color w:val="000000"/>
                <w:kern w:val="0"/>
                <w:sz w:val="22"/>
              </w:rPr>
              <w:t>，</w:t>
            </w:r>
            <w:r w:rsidR="0004599C">
              <w:rPr>
                <w:rFonts w:ascii="宋体" w:eastAsia="宋体" w:hAnsi="宋体" w:cs="宋体" w:hint="eastAsia"/>
                <w:color w:val="000000"/>
                <w:kern w:val="0"/>
                <w:sz w:val="22"/>
              </w:rPr>
              <w:t>对相关</w:t>
            </w:r>
            <w:r w:rsidR="0033375A" w:rsidRPr="0033375A">
              <w:rPr>
                <w:rFonts w:ascii="宋体" w:eastAsia="宋体" w:hAnsi="宋体" w:cs="宋体" w:hint="eastAsia"/>
                <w:color w:val="000000"/>
                <w:kern w:val="0"/>
                <w:sz w:val="22"/>
              </w:rPr>
              <w:t>法律、商业风险已作合理判断并愿意承担</w:t>
            </w:r>
            <w:r>
              <w:rPr>
                <w:rFonts w:ascii="宋体" w:eastAsia="宋体" w:hAnsi="宋体" w:cs="宋体" w:hint="eastAsia"/>
                <w:color w:val="000000"/>
                <w:kern w:val="0"/>
                <w:sz w:val="22"/>
              </w:rPr>
              <w:t>。</w:t>
            </w:r>
          </w:p>
          <w:p w14:paraId="30A12584" w14:textId="215B7970" w:rsidR="00564E08" w:rsidRDefault="00000000" w:rsidP="009D3E89">
            <w:pPr>
              <w:widowControl/>
              <w:ind w:firstLineChars="200" w:firstLine="440"/>
              <w:jc w:val="left"/>
              <w:rPr>
                <w:rFonts w:ascii="宋体" w:eastAsia="宋体" w:hAnsi="宋体" w:cs="宋体"/>
                <w:color w:val="000000"/>
                <w:kern w:val="0"/>
                <w:sz w:val="22"/>
              </w:rPr>
            </w:pPr>
            <w:r>
              <w:rPr>
                <w:rFonts w:ascii="宋体" w:eastAsia="宋体" w:hAnsi="宋体" w:cs="宋体" w:hint="eastAsia"/>
                <w:color w:val="000000"/>
                <w:kern w:val="0"/>
                <w:sz w:val="22"/>
              </w:rPr>
              <w:t>质权人及出质人作为有限合伙企业财产份额质押的申请人已阅知并承</w:t>
            </w:r>
            <w:r w:rsidR="00123942">
              <w:rPr>
                <w:rFonts w:ascii="宋体" w:eastAsia="宋体" w:hAnsi="宋体" w:cs="宋体" w:hint="eastAsia"/>
                <w:color w:val="000000"/>
                <w:kern w:val="0"/>
                <w:sz w:val="22"/>
              </w:rPr>
              <w:t>诺</w:t>
            </w:r>
            <w:r>
              <w:rPr>
                <w:rFonts w:ascii="宋体" w:eastAsia="宋体" w:hAnsi="宋体" w:cs="宋体" w:hint="eastAsia"/>
                <w:color w:val="000000"/>
                <w:kern w:val="0"/>
                <w:sz w:val="22"/>
              </w:rPr>
              <w:t>下列内容：</w:t>
            </w:r>
          </w:p>
          <w:p w14:paraId="312915DE" w14:textId="3B10EEF9" w:rsidR="00564E08" w:rsidRDefault="00000000" w:rsidP="009D3E89">
            <w:pPr>
              <w:widowControl/>
              <w:ind w:firstLineChars="200" w:firstLine="440"/>
              <w:jc w:val="left"/>
              <w:rPr>
                <w:rFonts w:ascii="宋体" w:eastAsia="宋体" w:hAnsi="宋体" w:cs="宋体"/>
                <w:color w:val="000000"/>
                <w:kern w:val="0"/>
                <w:sz w:val="22"/>
              </w:rPr>
            </w:pPr>
            <w:r>
              <w:rPr>
                <w:rFonts w:ascii="宋体" w:eastAsia="宋体" w:hAnsi="宋体" w:cs="宋体" w:hint="eastAsia"/>
                <w:color w:val="000000"/>
                <w:kern w:val="0"/>
                <w:sz w:val="22"/>
              </w:rPr>
              <w:t>1、申请人</w:t>
            </w:r>
            <w:r w:rsidR="002D3AB7">
              <w:rPr>
                <w:rFonts w:ascii="宋体" w:eastAsia="宋体" w:hAnsi="宋体" w:cs="宋体" w:hint="eastAsia"/>
                <w:color w:val="000000"/>
                <w:kern w:val="0"/>
                <w:sz w:val="22"/>
              </w:rPr>
              <w:t>应当</w:t>
            </w:r>
            <w:r>
              <w:rPr>
                <w:rFonts w:ascii="宋体" w:eastAsia="宋体" w:hAnsi="宋体" w:cs="宋体" w:hint="eastAsia"/>
                <w:color w:val="000000"/>
                <w:kern w:val="0"/>
                <w:sz w:val="22"/>
              </w:rPr>
              <w:t>对申请材料的真实性、质权合同的合法性、有效性负责。</w:t>
            </w:r>
          </w:p>
          <w:p w14:paraId="1038A21E" w14:textId="77777777" w:rsidR="00564E08" w:rsidRDefault="00000000" w:rsidP="009D3E89">
            <w:pPr>
              <w:widowControl/>
              <w:ind w:firstLineChars="200" w:firstLine="440"/>
              <w:jc w:val="left"/>
              <w:rPr>
                <w:rFonts w:ascii="宋体" w:eastAsia="宋体" w:hAnsi="宋体" w:cs="宋体"/>
                <w:color w:val="000000"/>
                <w:kern w:val="0"/>
                <w:sz w:val="22"/>
              </w:rPr>
            </w:pPr>
            <w:r>
              <w:rPr>
                <w:rFonts w:ascii="宋体" w:eastAsia="宋体" w:hAnsi="宋体" w:cs="宋体" w:hint="eastAsia"/>
                <w:color w:val="000000"/>
                <w:kern w:val="0"/>
                <w:sz w:val="22"/>
              </w:rPr>
              <w:t>2、出质份额所在企业为有限合伙企业。</w:t>
            </w:r>
          </w:p>
          <w:p w14:paraId="67B022C7" w14:textId="47DCBA03" w:rsidR="00564E08" w:rsidRDefault="00000000" w:rsidP="00545C7B">
            <w:pPr>
              <w:widowControl/>
              <w:ind w:firstLineChars="200" w:firstLine="440"/>
              <w:jc w:val="left"/>
              <w:rPr>
                <w:rFonts w:ascii="宋体" w:eastAsia="宋体" w:hAnsi="宋体" w:cs="宋体"/>
                <w:color w:val="000000"/>
                <w:kern w:val="0"/>
                <w:sz w:val="22"/>
              </w:rPr>
            </w:pPr>
            <w:r>
              <w:rPr>
                <w:rFonts w:ascii="宋体" w:eastAsia="宋体" w:hAnsi="宋体" w:cs="宋体" w:hint="eastAsia"/>
                <w:color w:val="000000"/>
                <w:kern w:val="0"/>
                <w:sz w:val="22"/>
              </w:rPr>
              <w:t>3、出质份额</w:t>
            </w:r>
            <w:r w:rsidR="002D3AB7">
              <w:rPr>
                <w:rFonts w:ascii="宋体" w:eastAsia="宋体" w:hAnsi="宋体" w:cs="宋体" w:hint="eastAsia"/>
                <w:color w:val="000000"/>
                <w:kern w:val="0"/>
                <w:sz w:val="22"/>
              </w:rPr>
              <w:t>应当是依法可以转让的份额，且</w:t>
            </w:r>
            <w:r>
              <w:rPr>
                <w:rFonts w:ascii="宋体" w:eastAsia="宋体" w:hAnsi="宋体" w:cs="宋体" w:hint="eastAsia"/>
                <w:color w:val="000000"/>
                <w:kern w:val="0"/>
                <w:sz w:val="22"/>
              </w:rPr>
              <w:t>权属清晰</w:t>
            </w:r>
            <w:r w:rsidR="002D3AB7">
              <w:rPr>
                <w:rFonts w:ascii="宋体" w:eastAsia="宋体" w:hAnsi="宋体" w:cs="宋体" w:hint="eastAsia"/>
                <w:color w:val="000000"/>
                <w:kern w:val="0"/>
                <w:sz w:val="22"/>
              </w:rPr>
              <w:t>、权能完整</w:t>
            </w:r>
            <w:r>
              <w:rPr>
                <w:rFonts w:ascii="宋体" w:eastAsia="宋体" w:hAnsi="宋体" w:cs="宋体" w:hint="eastAsia"/>
                <w:color w:val="000000"/>
                <w:kern w:val="0"/>
                <w:sz w:val="22"/>
              </w:rPr>
              <w:t>，不存在</w:t>
            </w:r>
            <w:r w:rsidR="00FF7569">
              <w:rPr>
                <w:rFonts w:ascii="宋体" w:eastAsia="宋体" w:hAnsi="宋体" w:cs="宋体" w:hint="eastAsia"/>
                <w:color w:val="000000"/>
                <w:kern w:val="0"/>
                <w:sz w:val="22"/>
              </w:rPr>
              <w:t>代持、</w:t>
            </w:r>
            <w:r>
              <w:rPr>
                <w:rFonts w:ascii="宋体" w:eastAsia="宋体" w:hAnsi="宋体" w:cs="宋体" w:hint="eastAsia"/>
                <w:color w:val="000000"/>
                <w:kern w:val="0"/>
                <w:sz w:val="22"/>
              </w:rPr>
              <w:t>质押</w:t>
            </w:r>
            <w:r w:rsidR="00FF7569">
              <w:rPr>
                <w:rFonts w:ascii="宋体" w:eastAsia="宋体" w:hAnsi="宋体" w:cs="宋体" w:hint="eastAsia"/>
                <w:color w:val="000000"/>
                <w:kern w:val="0"/>
                <w:sz w:val="22"/>
              </w:rPr>
              <w:t>（</w:t>
            </w:r>
            <w:r>
              <w:rPr>
                <w:rFonts w:ascii="宋体" w:eastAsia="宋体" w:hAnsi="宋体" w:cs="宋体" w:hint="eastAsia"/>
                <w:color w:val="000000"/>
                <w:kern w:val="0"/>
                <w:sz w:val="22"/>
              </w:rPr>
              <w:t>或</w:t>
            </w:r>
            <w:r w:rsidR="008663CE">
              <w:rPr>
                <w:rFonts w:ascii="宋体" w:eastAsia="宋体" w:hAnsi="宋体" w:cs="宋体" w:hint="eastAsia"/>
                <w:color w:val="000000"/>
                <w:kern w:val="0"/>
                <w:sz w:val="22"/>
              </w:rPr>
              <w:t>设定</w:t>
            </w:r>
            <w:r>
              <w:rPr>
                <w:rFonts w:ascii="宋体" w:eastAsia="宋体" w:hAnsi="宋体" w:cs="宋体" w:hint="eastAsia"/>
                <w:color w:val="000000"/>
                <w:kern w:val="0"/>
                <w:sz w:val="22"/>
              </w:rPr>
              <w:t>其它形式的担保权益</w:t>
            </w:r>
            <w:r w:rsidR="00FF7569">
              <w:rPr>
                <w:rFonts w:ascii="宋体" w:eastAsia="宋体" w:hAnsi="宋体" w:cs="宋体" w:hint="eastAsia"/>
                <w:color w:val="000000"/>
                <w:kern w:val="0"/>
                <w:sz w:val="22"/>
              </w:rPr>
              <w:t>）、</w:t>
            </w:r>
            <w:r>
              <w:rPr>
                <w:rFonts w:ascii="宋体" w:eastAsia="宋体" w:hAnsi="宋体" w:cs="宋体" w:hint="eastAsia"/>
                <w:color w:val="000000"/>
                <w:kern w:val="0"/>
                <w:sz w:val="22"/>
              </w:rPr>
              <w:t>冻结及任何其他形式</w:t>
            </w:r>
            <w:r w:rsidR="00FF7569">
              <w:rPr>
                <w:rFonts w:ascii="宋体" w:eastAsia="宋体" w:hAnsi="宋体" w:cs="宋体" w:hint="eastAsia"/>
                <w:color w:val="000000"/>
                <w:kern w:val="0"/>
                <w:sz w:val="22"/>
              </w:rPr>
              <w:t>权利受限</w:t>
            </w:r>
            <w:r>
              <w:rPr>
                <w:rFonts w:ascii="宋体" w:eastAsia="宋体" w:hAnsi="宋体" w:cs="宋体" w:hint="eastAsia"/>
                <w:color w:val="000000"/>
                <w:kern w:val="0"/>
                <w:sz w:val="22"/>
              </w:rPr>
              <w:t>的情形，也不存在任何权益纠纷或潜在纠纷</w:t>
            </w:r>
            <w:r w:rsidR="00FF7569">
              <w:rPr>
                <w:rFonts w:ascii="宋体" w:eastAsia="宋体" w:hAnsi="宋体" w:cs="宋体" w:hint="eastAsia"/>
                <w:color w:val="000000"/>
                <w:kern w:val="0"/>
                <w:sz w:val="22"/>
              </w:rPr>
              <w:t>。</w:t>
            </w:r>
            <w:r>
              <w:rPr>
                <w:rFonts w:ascii="宋体" w:eastAsia="宋体" w:hAnsi="宋体" w:cs="宋体" w:hint="eastAsia"/>
                <w:color w:val="000000"/>
                <w:kern w:val="0"/>
                <w:sz w:val="22"/>
              </w:rPr>
              <w:t>出质人对本次申请质押的份额拥有完全的处置权，且实施不存在任何限制条件</w:t>
            </w:r>
            <w:r w:rsidR="00D55237">
              <w:rPr>
                <w:rFonts w:ascii="宋体" w:eastAsia="宋体" w:hAnsi="宋体" w:cs="宋体" w:hint="eastAsia"/>
                <w:color w:val="000000"/>
                <w:kern w:val="0"/>
                <w:sz w:val="22"/>
              </w:rPr>
              <w:t>，</w:t>
            </w:r>
            <w:r w:rsidR="008663CE">
              <w:rPr>
                <w:rFonts w:ascii="宋体" w:eastAsia="宋体" w:hAnsi="宋体" w:cs="宋体" w:hint="eastAsia"/>
                <w:color w:val="000000"/>
                <w:kern w:val="0"/>
                <w:sz w:val="22"/>
              </w:rPr>
              <w:t>若因本条前述情形引发的经济纠纷和法律责任由申请人承担，与本中心无关。</w:t>
            </w:r>
          </w:p>
          <w:p w14:paraId="2103F767" w14:textId="79F647C8" w:rsidR="00FF7569" w:rsidRDefault="00FF7569" w:rsidP="009D3E89">
            <w:pPr>
              <w:widowControl/>
              <w:ind w:firstLineChars="200" w:firstLine="440"/>
              <w:rPr>
                <w:rFonts w:ascii="宋体" w:eastAsia="宋体" w:hAnsi="宋体" w:cs="宋体"/>
                <w:color w:val="000000"/>
                <w:kern w:val="0"/>
                <w:sz w:val="22"/>
              </w:rPr>
            </w:pPr>
            <w:r>
              <w:rPr>
                <w:rFonts w:ascii="宋体" w:eastAsia="宋体" w:hAnsi="宋体" w:cs="宋体" w:hint="eastAsia"/>
                <w:color w:val="000000"/>
                <w:kern w:val="0"/>
                <w:sz w:val="22"/>
              </w:rPr>
              <w:t>4、</w:t>
            </w:r>
            <w:r w:rsidR="00D7073B">
              <w:rPr>
                <w:rFonts w:ascii="宋体" w:eastAsia="宋体" w:hAnsi="宋体" w:cs="宋体" w:hint="eastAsia"/>
                <w:color w:val="000000"/>
                <w:kern w:val="0"/>
                <w:sz w:val="22"/>
              </w:rPr>
              <w:t>若</w:t>
            </w:r>
            <w:r w:rsidR="00B71669" w:rsidRPr="00B71669">
              <w:rPr>
                <w:rFonts w:ascii="宋体" w:eastAsia="宋体" w:hAnsi="宋体" w:cs="宋体" w:hint="eastAsia"/>
                <w:color w:val="000000"/>
                <w:kern w:val="0"/>
                <w:sz w:val="22"/>
              </w:rPr>
              <w:t>出质份额有限制转让期限的，质押双方已知晓质物处于限制转让期间，并承诺因质物如属法律规定的不得转让情形导致质押登记无效而产生的法律责任，由质押双方当事人承担，与本中心无关；</w:t>
            </w:r>
          </w:p>
          <w:p w14:paraId="6B3309E0" w14:textId="79D8DB7B" w:rsidR="00564E08" w:rsidRDefault="00D834D2" w:rsidP="009D3E89">
            <w:pPr>
              <w:widowControl/>
              <w:ind w:firstLineChars="200" w:firstLine="440"/>
              <w:jc w:val="left"/>
              <w:rPr>
                <w:rFonts w:ascii="宋体" w:eastAsia="宋体" w:hAnsi="宋体" w:cs="宋体"/>
                <w:color w:val="000000"/>
                <w:kern w:val="0"/>
                <w:sz w:val="22"/>
              </w:rPr>
            </w:pPr>
            <w:r>
              <w:rPr>
                <w:rFonts w:ascii="宋体" w:eastAsia="宋体" w:hAnsi="宋体" w:cs="宋体"/>
                <w:color w:val="000000"/>
                <w:kern w:val="0"/>
                <w:sz w:val="22"/>
              </w:rPr>
              <w:t>5</w:t>
            </w:r>
            <w:r w:rsidR="00000000">
              <w:rPr>
                <w:rFonts w:ascii="宋体" w:eastAsia="宋体" w:hAnsi="宋体" w:cs="宋体" w:hint="eastAsia"/>
                <w:color w:val="000000"/>
                <w:kern w:val="0"/>
                <w:sz w:val="22"/>
              </w:rPr>
              <w:t>、出质份额所在有限合伙企业应当将份额持有人的姓名或者名称及其出资额向企业登记机关登记；登记事项发生变更的，应当办理变更登记。未经登记或者变更登记的，不得对抗第三人。</w:t>
            </w:r>
          </w:p>
          <w:p w14:paraId="2FDC9F09" w14:textId="2BB1A2EE" w:rsidR="00B15F1B" w:rsidRDefault="001B04BC" w:rsidP="009D3E89">
            <w:pPr>
              <w:widowControl/>
              <w:ind w:firstLineChars="200" w:firstLine="440"/>
              <w:jc w:val="left"/>
              <w:rPr>
                <w:rFonts w:ascii="宋体" w:eastAsia="宋体" w:hAnsi="宋体" w:cs="宋体"/>
                <w:color w:val="000000"/>
                <w:kern w:val="0"/>
                <w:sz w:val="22"/>
              </w:rPr>
            </w:pPr>
            <w:r>
              <w:rPr>
                <w:rFonts w:ascii="宋体" w:eastAsia="宋体" w:hAnsi="宋体" w:cs="宋体"/>
                <w:color w:val="000000"/>
                <w:kern w:val="0"/>
                <w:sz w:val="22"/>
              </w:rPr>
              <w:t>6</w:t>
            </w:r>
            <w:r w:rsidR="001F178A">
              <w:rPr>
                <w:rFonts w:ascii="宋体" w:eastAsia="宋体" w:hAnsi="宋体" w:cs="宋体" w:hint="eastAsia"/>
                <w:color w:val="000000"/>
                <w:kern w:val="0"/>
                <w:sz w:val="22"/>
              </w:rPr>
              <w:t>、</w:t>
            </w:r>
            <w:r w:rsidR="00B909C6">
              <w:rPr>
                <w:rFonts w:ascii="宋体" w:eastAsia="宋体" w:hAnsi="宋体" w:cs="宋体" w:hint="eastAsia"/>
                <w:color w:val="000000"/>
                <w:kern w:val="0"/>
                <w:sz w:val="22"/>
              </w:rPr>
              <w:t>除非出质人与质权人协商同意，</w:t>
            </w:r>
            <w:r w:rsidR="00A1372B">
              <w:rPr>
                <w:rFonts w:ascii="宋体" w:eastAsia="宋体" w:hAnsi="宋体" w:cs="宋体" w:hint="eastAsia"/>
                <w:color w:val="000000"/>
                <w:kern w:val="0"/>
                <w:sz w:val="22"/>
              </w:rPr>
              <w:t>份额出质后不得转让</w:t>
            </w:r>
            <w:r w:rsidR="00B909C6">
              <w:rPr>
                <w:rFonts w:ascii="宋体" w:eastAsia="宋体" w:hAnsi="宋体" w:cs="宋体" w:hint="eastAsia"/>
                <w:color w:val="000000"/>
                <w:kern w:val="0"/>
                <w:sz w:val="22"/>
              </w:rPr>
              <w:t>。</w:t>
            </w:r>
            <w:r w:rsidR="00A1372B">
              <w:rPr>
                <w:rFonts w:ascii="宋体" w:eastAsia="宋体" w:hAnsi="宋体" w:cs="宋体" w:hint="eastAsia"/>
                <w:color w:val="000000"/>
                <w:kern w:val="0"/>
                <w:sz w:val="22"/>
              </w:rPr>
              <w:t>出质人擅自转让合伙企业财产份额，产生的经济纠纷和法律责任与本中心无关。</w:t>
            </w:r>
          </w:p>
          <w:p w14:paraId="200ED18F" w14:textId="0F68E816" w:rsidR="00564E08" w:rsidRDefault="00D55237" w:rsidP="009D3E89">
            <w:pPr>
              <w:widowControl/>
              <w:ind w:firstLineChars="200" w:firstLine="440"/>
              <w:jc w:val="left"/>
            </w:pPr>
            <w:r>
              <w:rPr>
                <w:rFonts w:ascii="宋体" w:eastAsia="宋体" w:hAnsi="宋体" w:cs="宋体"/>
                <w:color w:val="000000"/>
                <w:kern w:val="0"/>
                <w:sz w:val="22"/>
              </w:rPr>
              <w:t>7</w:t>
            </w:r>
            <w:r w:rsidR="00000000">
              <w:rPr>
                <w:rFonts w:ascii="宋体" w:eastAsia="宋体" w:hAnsi="宋体" w:cs="宋体" w:hint="eastAsia"/>
                <w:color w:val="000000"/>
                <w:kern w:val="0"/>
                <w:sz w:val="22"/>
              </w:rPr>
              <w:t>、企业为他人提供担保，除合伙协议另有约定外，应当经全体合伙人一致同意；合伙协议对担保的总额及单项担保的数额有限额规定的，不得超过规定的限额。企业为合伙人或者实际控制人提供担保的，必须经全体合伙人决议。</w:t>
            </w:r>
          </w:p>
          <w:p w14:paraId="0DD7395C" w14:textId="603D19B8" w:rsidR="002F79B4" w:rsidRDefault="00D55237" w:rsidP="00AC30B2">
            <w:pPr>
              <w:widowControl/>
              <w:ind w:firstLineChars="200" w:firstLine="440"/>
              <w:jc w:val="left"/>
              <w:rPr>
                <w:rFonts w:ascii="宋体" w:eastAsia="宋体" w:hAnsi="宋体" w:cs="宋体"/>
                <w:kern w:val="0"/>
                <w:sz w:val="22"/>
              </w:rPr>
            </w:pPr>
            <w:r>
              <w:rPr>
                <w:rFonts w:ascii="宋体" w:eastAsia="宋体" w:hAnsi="宋体" w:cs="宋体"/>
                <w:color w:val="000000"/>
                <w:kern w:val="0"/>
                <w:sz w:val="22"/>
              </w:rPr>
              <w:t>8</w:t>
            </w:r>
            <w:r w:rsidR="0029014E">
              <w:rPr>
                <w:rFonts w:ascii="宋体" w:eastAsia="宋体" w:hAnsi="宋体" w:cs="宋体" w:hint="eastAsia"/>
                <w:color w:val="000000"/>
                <w:kern w:val="0"/>
                <w:sz w:val="22"/>
              </w:rPr>
              <w:t>、因提交材料内容违反法律、行政法规和合伙协议</w:t>
            </w:r>
            <w:r w:rsidR="00B15F1B">
              <w:rPr>
                <w:rFonts w:ascii="宋体" w:eastAsia="宋体" w:hAnsi="宋体" w:cs="宋体" w:hint="eastAsia"/>
                <w:color w:val="000000"/>
                <w:kern w:val="0"/>
                <w:sz w:val="22"/>
              </w:rPr>
              <w:t>等的</w:t>
            </w:r>
            <w:r w:rsidR="0029014E">
              <w:rPr>
                <w:rFonts w:ascii="宋体" w:eastAsia="宋体" w:hAnsi="宋体" w:cs="宋体" w:hint="eastAsia"/>
                <w:color w:val="000000"/>
                <w:kern w:val="0"/>
                <w:sz w:val="22"/>
              </w:rPr>
              <w:t>规定，</w:t>
            </w:r>
            <w:r>
              <w:rPr>
                <w:rFonts w:ascii="宋体" w:eastAsia="宋体" w:hAnsi="宋体" w:cs="宋体" w:hint="eastAsia"/>
                <w:color w:val="000000"/>
                <w:kern w:val="0"/>
                <w:sz w:val="22"/>
              </w:rPr>
              <w:t>或申请人违反前述承诺事项，</w:t>
            </w:r>
            <w:r w:rsidR="00B15F1B">
              <w:rPr>
                <w:rFonts w:ascii="宋体" w:eastAsia="宋体" w:hAnsi="宋体" w:cs="宋体" w:hint="eastAsia"/>
                <w:color w:val="000000"/>
                <w:kern w:val="0"/>
                <w:sz w:val="22"/>
              </w:rPr>
              <w:t>导致质押登记无效而</w:t>
            </w:r>
            <w:r w:rsidR="0029014E">
              <w:rPr>
                <w:rFonts w:ascii="宋体" w:eastAsia="宋体" w:hAnsi="宋体" w:cs="宋体" w:hint="eastAsia"/>
                <w:color w:val="000000"/>
                <w:kern w:val="0"/>
                <w:sz w:val="22"/>
              </w:rPr>
              <w:t>产生的经济纠纷和法律责任由申请人负责</w:t>
            </w:r>
            <w:r w:rsidR="00B379C5">
              <w:rPr>
                <w:rFonts w:ascii="宋体" w:eastAsia="宋体" w:hAnsi="宋体" w:cs="宋体" w:hint="eastAsia"/>
                <w:color w:val="000000"/>
                <w:kern w:val="0"/>
                <w:sz w:val="22"/>
              </w:rPr>
              <w:t>，与本中心无关</w:t>
            </w:r>
            <w:r w:rsidR="0029014E">
              <w:rPr>
                <w:rFonts w:ascii="宋体" w:eastAsia="宋体" w:hAnsi="宋体" w:cs="宋体" w:hint="eastAsia"/>
                <w:color w:val="000000"/>
                <w:kern w:val="0"/>
                <w:sz w:val="22"/>
              </w:rPr>
              <w:t>。</w:t>
            </w:r>
          </w:p>
          <w:p w14:paraId="15E49468" w14:textId="23108641" w:rsidR="00564E08" w:rsidRDefault="00000000" w:rsidP="009D3E89">
            <w:pPr>
              <w:widowControl/>
              <w:ind w:firstLineChars="200" w:firstLine="440"/>
              <w:jc w:val="left"/>
              <w:rPr>
                <w:rFonts w:ascii="宋体" w:eastAsia="宋体" w:hAnsi="宋体" w:cs="宋体"/>
                <w:color w:val="000000"/>
                <w:kern w:val="0"/>
                <w:sz w:val="22"/>
              </w:rPr>
            </w:pPr>
            <w:r>
              <w:rPr>
                <w:rFonts w:ascii="宋体" w:eastAsia="宋体" w:hAnsi="宋体" w:cs="宋体" w:hint="eastAsia"/>
                <w:kern w:val="0"/>
                <w:sz w:val="22"/>
              </w:rPr>
              <w:t>完成质押登记后，本中心公示份额托管、质押登记事项，供社会公众查询。</w:t>
            </w:r>
          </w:p>
        </w:tc>
      </w:tr>
      <w:tr w:rsidR="00564E08" w14:paraId="5213B438" w14:textId="77777777">
        <w:trPr>
          <w:trHeight w:val="1759"/>
        </w:trPr>
        <w:tc>
          <w:tcPr>
            <w:tcW w:w="491" w:type="pct"/>
            <w:vMerge/>
            <w:tcBorders>
              <w:top w:val="nil"/>
              <w:left w:val="single" w:sz="4" w:space="0" w:color="auto"/>
              <w:bottom w:val="nil"/>
              <w:right w:val="single" w:sz="4" w:space="0" w:color="auto"/>
            </w:tcBorders>
            <w:vAlign w:val="center"/>
          </w:tcPr>
          <w:p w14:paraId="05346B8C" w14:textId="77777777" w:rsidR="00564E08" w:rsidRDefault="00564E08">
            <w:pPr>
              <w:widowControl/>
              <w:jc w:val="left"/>
              <w:rPr>
                <w:rFonts w:ascii="黑体" w:eastAsia="黑体" w:hAnsi="黑体" w:cs="宋体"/>
                <w:b/>
                <w:bCs/>
                <w:color w:val="000000"/>
                <w:kern w:val="0"/>
                <w:sz w:val="22"/>
              </w:rPr>
            </w:pPr>
          </w:p>
        </w:tc>
        <w:tc>
          <w:tcPr>
            <w:tcW w:w="2089" w:type="pct"/>
            <w:gridSpan w:val="2"/>
            <w:tcBorders>
              <w:top w:val="single" w:sz="4" w:space="0" w:color="auto"/>
              <w:left w:val="nil"/>
              <w:bottom w:val="nil"/>
              <w:right w:val="nil"/>
            </w:tcBorders>
            <w:shd w:val="clear" w:color="auto" w:fill="auto"/>
            <w:vAlign w:val="center"/>
          </w:tcPr>
          <w:p w14:paraId="470E9D38"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出质人签章：</w:t>
            </w:r>
            <w:r>
              <w:rPr>
                <w:rFonts w:ascii="宋体" w:eastAsia="宋体" w:hAnsi="宋体" w:cs="宋体" w:hint="eastAsia"/>
                <w:color w:val="000000"/>
                <w:kern w:val="0"/>
                <w:sz w:val="22"/>
              </w:rPr>
              <w:br/>
              <w:t>日期：   年   月   日</w:t>
            </w:r>
          </w:p>
        </w:tc>
        <w:tc>
          <w:tcPr>
            <w:tcW w:w="2419" w:type="pct"/>
            <w:gridSpan w:val="2"/>
            <w:tcBorders>
              <w:top w:val="single" w:sz="4" w:space="0" w:color="auto"/>
              <w:left w:val="nil"/>
              <w:bottom w:val="nil"/>
              <w:right w:val="single" w:sz="4" w:space="0" w:color="000000"/>
            </w:tcBorders>
            <w:shd w:val="clear" w:color="auto" w:fill="auto"/>
            <w:vAlign w:val="center"/>
          </w:tcPr>
          <w:p w14:paraId="16B25280"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质权人签章：</w:t>
            </w:r>
            <w:r>
              <w:rPr>
                <w:rFonts w:ascii="宋体" w:eastAsia="宋体" w:hAnsi="宋体" w:cs="宋体" w:hint="eastAsia"/>
                <w:color w:val="000000"/>
                <w:kern w:val="0"/>
                <w:sz w:val="22"/>
              </w:rPr>
              <w:br/>
              <w:t>日期：   年   月   日</w:t>
            </w:r>
          </w:p>
        </w:tc>
      </w:tr>
      <w:tr w:rsidR="00564E08" w14:paraId="51F1D663" w14:textId="77777777">
        <w:trPr>
          <w:trHeight w:val="1759"/>
        </w:trPr>
        <w:tc>
          <w:tcPr>
            <w:tcW w:w="491" w:type="pct"/>
            <w:tcBorders>
              <w:top w:val="nil"/>
              <w:left w:val="single" w:sz="4" w:space="0" w:color="auto"/>
              <w:bottom w:val="single" w:sz="4" w:space="0" w:color="000000"/>
              <w:right w:val="single" w:sz="4" w:space="0" w:color="auto"/>
            </w:tcBorders>
            <w:vAlign w:val="center"/>
          </w:tcPr>
          <w:p w14:paraId="58F59944" w14:textId="77777777" w:rsidR="00564E08" w:rsidRDefault="00564E08">
            <w:pPr>
              <w:widowControl/>
              <w:jc w:val="left"/>
              <w:rPr>
                <w:rFonts w:ascii="黑体" w:eastAsia="黑体" w:hAnsi="黑体" w:cs="宋体"/>
                <w:b/>
                <w:bCs/>
                <w:color w:val="000000"/>
                <w:kern w:val="0"/>
                <w:sz w:val="22"/>
              </w:rPr>
            </w:pPr>
          </w:p>
        </w:tc>
        <w:tc>
          <w:tcPr>
            <w:tcW w:w="2089" w:type="pct"/>
            <w:gridSpan w:val="2"/>
            <w:tcBorders>
              <w:top w:val="nil"/>
              <w:left w:val="nil"/>
              <w:bottom w:val="single" w:sz="4" w:space="0" w:color="auto"/>
              <w:right w:val="nil"/>
            </w:tcBorders>
            <w:shd w:val="clear" w:color="auto" w:fill="auto"/>
            <w:vAlign w:val="center"/>
          </w:tcPr>
          <w:p w14:paraId="6105A622" w14:textId="77777777" w:rsidR="00564E08"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合伙企业公章：</w:t>
            </w:r>
            <w:r>
              <w:rPr>
                <w:rFonts w:ascii="宋体" w:eastAsia="宋体" w:hAnsi="宋体" w:cs="宋体" w:hint="eastAsia"/>
                <w:color w:val="000000"/>
                <w:kern w:val="0"/>
                <w:sz w:val="22"/>
              </w:rPr>
              <w:br/>
              <w:t>日期：   年   月   日</w:t>
            </w:r>
          </w:p>
        </w:tc>
        <w:tc>
          <w:tcPr>
            <w:tcW w:w="2419" w:type="pct"/>
            <w:gridSpan w:val="2"/>
            <w:tcBorders>
              <w:top w:val="nil"/>
              <w:left w:val="nil"/>
              <w:bottom w:val="single" w:sz="4" w:space="0" w:color="auto"/>
              <w:right w:val="single" w:sz="4" w:space="0" w:color="000000"/>
            </w:tcBorders>
            <w:shd w:val="clear" w:color="auto" w:fill="auto"/>
            <w:vAlign w:val="center"/>
          </w:tcPr>
          <w:p w14:paraId="30C35DCA" w14:textId="77777777" w:rsidR="00564E08" w:rsidRDefault="00564E08">
            <w:pPr>
              <w:widowControl/>
              <w:jc w:val="left"/>
              <w:rPr>
                <w:rFonts w:ascii="宋体" w:eastAsia="宋体" w:hAnsi="宋体" w:cs="宋体"/>
                <w:color w:val="000000"/>
                <w:kern w:val="0"/>
                <w:sz w:val="22"/>
              </w:rPr>
            </w:pPr>
          </w:p>
        </w:tc>
      </w:tr>
    </w:tbl>
    <w:p w14:paraId="45BA8329" w14:textId="77777777" w:rsidR="00564E08" w:rsidRDefault="00564E08"/>
    <w:sectPr w:rsidR="00564E08">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B76417" w14:textId="77777777" w:rsidR="000776D0" w:rsidRDefault="000776D0">
      <w:r>
        <w:separator/>
      </w:r>
    </w:p>
  </w:endnote>
  <w:endnote w:type="continuationSeparator" w:id="0">
    <w:p w14:paraId="6160F595" w14:textId="77777777" w:rsidR="000776D0" w:rsidRDefault="00077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8835662"/>
    </w:sdtPr>
    <w:sdtContent>
      <w:sdt>
        <w:sdtPr>
          <w:id w:val="98381352"/>
        </w:sdtPr>
        <w:sdtContent>
          <w:p w14:paraId="0FCB28AA" w14:textId="77777777" w:rsidR="00564E08" w:rsidRDefault="00000000">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AD02A" w14:textId="77777777" w:rsidR="000776D0" w:rsidRDefault="000776D0">
      <w:r>
        <w:separator/>
      </w:r>
    </w:p>
  </w:footnote>
  <w:footnote w:type="continuationSeparator" w:id="0">
    <w:p w14:paraId="732051C0" w14:textId="77777777" w:rsidR="000776D0" w:rsidRDefault="000776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M2MjhhZGE1OGJkYWE0MzhlZjhmZGFiOTU2NWVhNzYifQ=="/>
  </w:docVars>
  <w:rsids>
    <w:rsidRoot w:val="00501511"/>
    <w:rsid w:val="000258D7"/>
    <w:rsid w:val="0004599C"/>
    <w:rsid w:val="000552F2"/>
    <w:rsid w:val="000776D0"/>
    <w:rsid w:val="00102115"/>
    <w:rsid w:val="00123942"/>
    <w:rsid w:val="00137B06"/>
    <w:rsid w:val="001838C5"/>
    <w:rsid w:val="001A1D0B"/>
    <w:rsid w:val="001B04BC"/>
    <w:rsid w:val="001C5CB6"/>
    <w:rsid w:val="001F178A"/>
    <w:rsid w:val="002731B4"/>
    <w:rsid w:val="0029014E"/>
    <w:rsid w:val="002B0C75"/>
    <w:rsid w:val="002D3AB7"/>
    <w:rsid w:val="002E142D"/>
    <w:rsid w:val="002F79B4"/>
    <w:rsid w:val="00332944"/>
    <w:rsid w:val="0033375A"/>
    <w:rsid w:val="0034122D"/>
    <w:rsid w:val="003C1A9C"/>
    <w:rsid w:val="003E4E69"/>
    <w:rsid w:val="004035A4"/>
    <w:rsid w:val="004550E9"/>
    <w:rsid w:val="00461BAF"/>
    <w:rsid w:val="004852D9"/>
    <w:rsid w:val="00485AA8"/>
    <w:rsid w:val="004E7D10"/>
    <w:rsid w:val="00501511"/>
    <w:rsid w:val="00545C7B"/>
    <w:rsid w:val="00564E08"/>
    <w:rsid w:val="006119CA"/>
    <w:rsid w:val="0062741F"/>
    <w:rsid w:val="00632ABC"/>
    <w:rsid w:val="00636FE0"/>
    <w:rsid w:val="006A4CD4"/>
    <w:rsid w:val="006B1095"/>
    <w:rsid w:val="007133C7"/>
    <w:rsid w:val="0071782B"/>
    <w:rsid w:val="007201ED"/>
    <w:rsid w:val="0072464A"/>
    <w:rsid w:val="007B5DB7"/>
    <w:rsid w:val="007F767E"/>
    <w:rsid w:val="0081400F"/>
    <w:rsid w:val="00836602"/>
    <w:rsid w:val="008648D6"/>
    <w:rsid w:val="008663CE"/>
    <w:rsid w:val="0088080C"/>
    <w:rsid w:val="008D44E8"/>
    <w:rsid w:val="008E7160"/>
    <w:rsid w:val="009864A5"/>
    <w:rsid w:val="009A79C2"/>
    <w:rsid w:val="009D3E89"/>
    <w:rsid w:val="009F200D"/>
    <w:rsid w:val="00A1372B"/>
    <w:rsid w:val="00A1795B"/>
    <w:rsid w:val="00A34D5C"/>
    <w:rsid w:val="00A91B74"/>
    <w:rsid w:val="00A97359"/>
    <w:rsid w:val="00AA5497"/>
    <w:rsid w:val="00AB5E8A"/>
    <w:rsid w:val="00AC30B2"/>
    <w:rsid w:val="00AC48E0"/>
    <w:rsid w:val="00AD3196"/>
    <w:rsid w:val="00AE022D"/>
    <w:rsid w:val="00B137B9"/>
    <w:rsid w:val="00B15F1B"/>
    <w:rsid w:val="00B33890"/>
    <w:rsid w:val="00B379C5"/>
    <w:rsid w:val="00B650A0"/>
    <w:rsid w:val="00B71669"/>
    <w:rsid w:val="00B84138"/>
    <w:rsid w:val="00B909C6"/>
    <w:rsid w:val="00BA5334"/>
    <w:rsid w:val="00BB5662"/>
    <w:rsid w:val="00BD6AEA"/>
    <w:rsid w:val="00C4250D"/>
    <w:rsid w:val="00C90939"/>
    <w:rsid w:val="00C9772C"/>
    <w:rsid w:val="00CD77F2"/>
    <w:rsid w:val="00CE073D"/>
    <w:rsid w:val="00CF48F5"/>
    <w:rsid w:val="00D00719"/>
    <w:rsid w:val="00D138E1"/>
    <w:rsid w:val="00D238A7"/>
    <w:rsid w:val="00D55237"/>
    <w:rsid w:val="00D7073B"/>
    <w:rsid w:val="00D8037A"/>
    <w:rsid w:val="00D834D2"/>
    <w:rsid w:val="00D83F5F"/>
    <w:rsid w:val="00E90E25"/>
    <w:rsid w:val="00F52C85"/>
    <w:rsid w:val="00F74936"/>
    <w:rsid w:val="00F954CB"/>
    <w:rsid w:val="00FA06D0"/>
    <w:rsid w:val="00FB1555"/>
    <w:rsid w:val="00FC2D0F"/>
    <w:rsid w:val="00FE1DEA"/>
    <w:rsid w:val="00FF7569"/>
    <w:rsid w:val="04982D7B"/>
    <w:rsid w:val="04A31355"/>
    <w:rsid w:val="08F972EE"/>
    <w:rsid w:val="0BDD7FB2"/>
    <w:rsid w:val="17E41588"/>
    <w:rsid w:val="1A3F3F63"/>
    <w:rsid w:val="22057EFC"/>
    <w:rsid w:val="3518676F"/>
    <w:rsid w:val="3A75665B"/>
    <w:rsid w:val="52E01B4A"/>
    <w:rsid w:val="556D60DF"/>
    <w:rsid w:val="61907977"/>
    <w:rsid w:val="75D44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B06583"/>
  <w15:docId w15:val="{3987F7E5-0726-4AA6-BD1D-06F3B32F7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autoRedefine/>
    <w:uiPriority w:val="99"/>
    <w:semiHidden/>
    <w:unhideWhenUsed/>
    <w:qFormat/>
    <w:rPr>
      <w:b/>
      <w:bCs/>
    </w:rPr>
  </w:style>
  <w:style w:type="character" w:styleId="ad">
    <w:name w:val="annotation reference"/>
    <w:basedOn w:val="a0"/>
    <w:autoRedefine/>
    <w:uiPriority w:val="99"/>
    <w:semiHidden/>
    <w:unhideWhenUsed/>
    <w:qFormat/>
    <w:rPr>
      <w:sz w:val="21"/>
      <w:szCs w:val="21"/>
    </w:rPr>
  </w:style>
  <w:style w:type="character" w:customStyle="1" w:styleId="aa">
    <w:name w:val="页眉 字符"/>
    <w:basedOn w:val="a0"/>
    <w:link w:val="a9"/>
    <w:autoRedefine/>
    <w:uiPriority w:val="99"/>
    <w:qFormat/>
    <w:rPr>
      <w:sz w:val="18"/>
      <w:szCs w:val="18"/>
    </w:rPr>
  </w:style>
  <w:style w:type="character" w:customStyle="1" w:styleId="a8">
    <w:name w:val="页脚 字符"/>
    <w:basedOn w:val="a0"/>
    <w:link w:val="a7"/>
    <w:autoRedefine/>
    <w:uiPriority w:val="99"/>
    <w:qFormat/>
    <w:rPr>
      <w:sz w:val="18"/>
      <w:szCs w:val="18"/>
    </w:rPr>
  </w:style>
  <w:style w:type="character" w:customStyle="1" w:styleId="a6">
    <w:name w:val="批注框文本 字符"/>
    <w:basedOn w:val="a0"/>
    <w:link w:val="a5"/>
    <w:autoRedefine/>
    <w:uiPriority w:val="99"/>
    <w:semiHidden/>
    <w:qFormat/>
    <w:rPr>
      <w:sz w:val="18"/>
      <w:szCs w:val="18"/>
    </w:rPr>
  </w:style>
  <w:style w:type="paragraph" w:customStyle="1" w:styleId="1">
    <w:name w:val="修订1"/>
    <w:autoRedefine/>
    <w:hidden/>
    <w:uiPriority w:val="99"/>
    <w:semiHidden/>
    <w:qFormat/>
    <w:rPr>
      <w:rFonts w:asciiTheme="minorHAnsi" w:eastAsiaTheme="minorEastAsia" w:hAnsiTheme="minorHAnsi" w:cstheme="minorBidi"/>
      <w:kern w:val="2"/>
      <w:sz w:val="21"/>
      <w:szCs w:val="22"/>
    </w:rPr>
  </w:style>
  <w:style w:type="paragraph" w:customStyle="1" w:styleId="TableText">
    <w:name w:val="Table Text"/>
    <w:basedOn w:val="a"/>
    <w:autoRedefine/>
    <w:semiHidden/>
    <w:qFormat/>
    <w:rPr>
      <w:rFonts w:ascii="仿宋" w:eastAsia="仿宋" w:hAnsi="仿宋" w:cs="仿宋"/>
      <w:sz w:val="22"/>
      <w:lang w:eastAsia="en-US"/>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2">
    <w:name w:val="修订2"/>
    <w:autoRedefine/>
    <w:hidden/>
    <w:uiPriority w:val="99"/>
    <w:semiHidden/>
    <w:qFormat/>
    <w:rPr>
      <w:rFonts w:asciiTheme="minorHAnsi" w:eastAsiaTheme="minorEastAsia" w:hAnsiTheme="minorHAnsi" w:cstheme="minorBidi"/>
      <w:kern w:val="2"/>
      <w:sz w:val="21"/>
      <w:szCs w:val="22"/>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c">
    <w:name w:val="批注主题 字符"/>
    <w:basedOn w:val="a4"/>
    <w:link w:val="ab"/>
    <w:autoRedefine/>
    <w:uiPriority w:val="99"/>
    <w:semiHidden/>
    <w:qFormat/>
    <w:rPr>
      <w:rFonts w:asciiTheme="minorHAnsi" w:eastAsiaTheme="minorEastAsia" w:hAnsiTheme="minorHAnsi" w:cstheme="minorBidi"/>
      <w:b/>
      <w:bCs/>
      <w:kern w:val="2"/>
      <w:sz w:val="21"/>
      <w:szCs w:val="22"/>
    </w:rPr>
  </w:style>
  <w:style w:type="paragraph" w:styleId="ae">
    <w:name w:val="Revision"/>
    <w:hidden/>
    <w:uiPriority w:val="99"/>
    <w:unhideWhenUsed/>
    <w:rsid w:val="006119C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dc:creator>
  <cp:lastModifiedBy>admin</cp:lastModifiedBy>
  <cp:revision>30</cp:revision>
  <cp:lastPrinted>2024-02-26T07:05:00Z</cp:lastPrinted>
  <dcterms:created xsi:type="dcterms:W3CDTF">2024-04-12T02:53:00Z</dcterms:created>
  <dcterms:modified xsi:type="dcterms:W3CDTF">2024-04-12T08:32:00Z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A3B5D8406FB240E09EC9FE75256ED1C2_13</vt:lpwstr>
  </property>
</Properties>
</file>